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461932" w14:textId="77777777" w:rsidR="005B796C" w:rsidRDefault="005B796C" w:rsidP="009E7DB8">
      <w:pPr>
        <w:spacing w:after="135" w:line="240" w:lineRule="auto"/>
        <w:rPr>
          <w:rFonts w:ascii="Helvetica" w:eastAsia="Times New Roman" w:hAnsi="Helvetica" w:cs="Helvetica"/>
          <w:sz w:val="28"/>
          <w:szCs w:val="28"/>
          <w:lang w:val="bg-BG"/>
        </w:rPr>
      </w:pPr>
    </w:p>
    <w:p w14:paraId="1D417B18" w14:textId="77777777" w:rsidR="005B796C" w:rsidRDefault="005B796C" w:rsidP="009E7DB8">
      <w:pPr>
        <w:spacing w:after="135" w:line="240" w:lineRule="auto"/>
        <w:rPr>
          <w:rFonts w:ascii="Helvetica" w:eastAsia="Times New Roman" w:hAnsi="Helvetica" w:cs="Helvetica"/>
          <w:sz w:val="28"/>
          <w:szCs w:val="28"/>
          <w:lang w:val="bg-BG"/>
        </w:rPr>
      </w:pPr>
    </w:p>
    <w:p w14:paraId="741BF8CB" w14:textId="77777777" w:rsidR="005B796C" w:rsidRDefault="00FB1DAD" w:rsidP="009E7DB8">
      <w:pPr>
        <w:spacing w:after="135" w:line="240" w:lineRule="auto"/>
        <w:rPr>
          <w:rFonts w:ascii="Helvetica" w:eastAsia="Times New Roman" w:hAnsi="Helvetica" w:cs="Helvetica"/>
          <w:sz w:val="28"/>
          <w:szCs w:val="28"/>
          <w:lang w:val="bg-BG"/>
        </w:rPr>
      </w:pPr>
      <w:r>
        <w:rPr>
          <w:rFonts w:ascii="Helvetica" w:eastAsia="Times New Roman" w:hAnsi="Helvetica" w:cs="Helvetica"/>
          <w:sz w:val="28"/>
          <w:szCs w:val="28"/>
          <w:lang w:val="bg-BG"/>
        </w:rPr>
        <w:t>АДАПТАЦИЯ НА ДЕЦАТА В ПЪРВА ГРУПА НА ДЕТСКАТА ГРАДИНА</w:t>
      </w:r>
      <w:r w:rsidR="00242D69">
        <w:rPr>
          <w:rFonts w:ascii="Helvetica" w:eastAsia="Times New Roman" w:hAnsi="Helvetica" w:cs="Helvetica"/>
          <w:sz w:val="28"/>
          <w:szCs w:val="28"/>
          <w:lang w:val="bg-BG"/>
        </w:rPr>
        <w:t xml:space="preserve"> </w:t>
      </w:r>
    </w:p>
    <w:p w14:paraId="702482F9" w14:textId="77777777" w:rsidR="005B796C" w:rsidRDefault="005B796C" w:rsidP="009E7DB8">
      <w:pPr>
        <w:spacing w:after="135" w:line="240" w:lineRule="auto"/>
        <w:rPr>
          <w:rFonts w:ascii="Helvetica" w:eastAsia="Times New Roman" w:hAnsi="Helvetica" w:cs="Helvetica"/>
          <w:sz w:val="28"/>
          <w:szCs w:val="28"/>
          <w:lang w:val="bg-BG"/>
        </w:rPr>
      </w:pPr>
    </w:p>
    <w:p w14:paraId="43C174C8" w14:textId="77777777" w:rsidR="004B6146" w:rsidRPr="004B6146" w:rsidRDefault="004B6146" w:rsidP="009E7DB8">
      <w:pPr>
        <w:spacing w:after="135" w:line="240" w:lineRule="auto"/>
        <w:rPr>
          <w:rFonts w:ascii="Helvetica" w:eastAsia="Times New Roman" w:hAnsi="Helvetica" w:cs="Helvetica"/>
          <w:sz w:val="28"/>
          <w:szCs w:val="28"/>
        </w:rPr>
      </w:pP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Детската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градина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е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преживяване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за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всяко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дете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и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има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нужда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време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и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пространство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,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за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преодолее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стреса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в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новата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социална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среда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>.</w:t>
      </w:r>
    </w:p>
    <w:p w14:paraId="6FA9ECE7" w14:textId="77777777" w:rsidR="004B6146" w:rsidRPr="004B6146" w:rsidRDefault="004B6146" w:rsidP="009E7DB8">
      <w:pPr>
        <w:spacing w:after="135" w:line="240" w:lineRule="auto"/>
        <w:rPr>
          <w:rFonts w:ascii="Helvetica" w:eastAsia="Times New Roman" w:hAnsi="Helvetica" w:cs="Helvetica"/>
          <w:sz w:val="28"/>
          <w:szCs w:val="28"/>
        </w:rPr>
      </w:pP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Процесът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за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адаптация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всяко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дете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е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различен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и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индивидуален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.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Децата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,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които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постъпват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направо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в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първа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група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или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посещавали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редовно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детска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ясла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,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преживяват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различен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период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социализиране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, в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зависимост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различни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фактори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–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здравословно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състояние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,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характер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,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предварителна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подготовка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за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детска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градина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.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За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бързата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и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безболезнена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адаптация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в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първа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група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е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необходимо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педагози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и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родители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работят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в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сътрудничество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>.</w:t>
      </w:r>
    </w:p>
    <w:p w14:paraId="64F2485C" w14:textId="77777777" w:rsidR="004B6146" w:rsidRPr="004B6146" w:rsidRDefault="004B6146" w:rsidP="009E7DB8">
      <w:pPr>
        <w:spacing w:after="135" w:line="240" w:lineRule="auto"/>
        <w:rPr>
          <w:rFonts w:ascii="Helvetica" w:eastAsia="Times New Roman" w:hAnsi="Helvetica" w:cs="Helvetica"/>
          <w:sz w:val="28"/>
          <w:szCs w:val="28"/>
        </w:rPr>
      </w:pP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Динамичната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съвременна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действителност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,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настъпващите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промени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в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нея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налагат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необходимостта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адаптивни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механизми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към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децата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най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ранна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възраст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.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Те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улесняват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приспособяването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им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в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социалната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среда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в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детските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заведения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,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която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различава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семейната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. В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това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отношение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задачата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педагозите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е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сложна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и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много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отговорна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,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защото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първото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адаптиране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зависи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реакцията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детето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към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всичко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непознато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по-нататък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в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съзнателния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му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живот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>.</w:t>
      </w:r>
    </w:p>
    <w:p w14:paraId="3DCEE7BC" w14:textId="77777777" w:rsidR="004B6146" w:rsidRPr="004B6146" w:rsidRDefault="004B6146" w:rsidP="009E7DB8">
      <w:pPr>
        <w:spacing w:after="135" w:line="240" w:lineRule="auto"/>
        <w:rPr>
          <w:rFonts w:ascii="Helvetica" w:eastAsia="Times New Roman" w:hAnsi="Helvetica" w:cs="Helvetica"/>
          <w:sz w:val="28"/>
          <w:szCs w:val="28"/>
        </w:rPr>
      </w:pPr>
      <w:r w:rsidRPr="004B6146">
        <w:rPr>
          <w:rFonts w:ascii="Helvetica" w:eastAsia="Times New Roman" w:hAnsi="Helvetica" w:cs="Helvetica"/>
          <w:sz w:val="28"/>
          <w:szCs w:val="28"/>
        </w:rPr>
        <w:t xml:space="preserve">В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процеса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социалното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адаптиране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,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детето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усвоява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опит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и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приобщава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към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определена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среда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и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затова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го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подпомагат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механизмите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за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социално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приспособяване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,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които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този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етап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доминиращи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.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Освен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тях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значение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е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познавателната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и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емоционална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страна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адаптацията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.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Емоциите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в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основата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за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малкото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дете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>.</w:t>
      </w:r>
    </w:p>
    <w:p w14:paraId="459CE9DE" w14:textId="77777777" w:rsidR="004B6146" w:rsidRPr="004B6146" w:rsidRDefault="004B6146" w:rsidP="009E7DB8">
      <w:pPr>
        <w:spacing w:after="135" w:line="240" w:lineRule="auto"/>
        <w:rPr>
          <w:rFonts w:ascii="Helvetica" w:eastAsia="Times New Roman" w:hAnsi="Helvetica" w:cs="Helvetica"/>
          <w:sz w:val="28"/>
          <w:szCs w:val="28"/>
        </w:rPr>
      </w:pP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Процесът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адаптиране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обуславя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нуждата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различни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начини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за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улесняване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приспособяването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децата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към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условията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в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детската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градина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.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Най-важният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момент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е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свързан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с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уеднаквяването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дневния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режим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,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формирането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умения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и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навици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>.</w:t>
      </w:r>
    </w:p>
    <w:p w14:paraId="2FC4C9EF" w14:textId="77777777" w:rsidR="004B6146" w:rsidRPr="004B6146" w:rsidRDefault="004B6146" w:rsidP="009E7DB8">
      <w:pPr>
        <w:spacing w:after="135" w:line="240" w:lineRule="auto"/>
        <w:rPr>
          <w:rFonts w:ascii="Helvetica" w:eastAsia="Times New Roman" w:hAnsi="Helvetica" w:cs="Helvetica"/>
          <w:sz w:val="28"/>
          <w:szCs w:val="28"/>
        </w:rPr>
      </w:pP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Друг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съществен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момент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е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психологическата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подготовка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.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Желателно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е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предварително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посещение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в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детското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заведение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с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цел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запознаване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с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новата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обстановка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,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дневен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режим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и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персонала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. 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Родителите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целенасочено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създават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положителна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нагласа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към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новото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място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в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разговор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с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детето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,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като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предизвиква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интерес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и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любопитство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.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lastRenderedPageBreak/>
        <w:t>Внимателно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изтъкне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положителното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, а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именно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присъствието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много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деца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,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играчки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и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други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>.</w:t>
      </w:r>
    </w:p>
    <w:p w14:paraId="2B8398F6" w14:textId="77777777" w:rsidR="004B6146" w:rsidRPr="004B6146" w:rsidRDefault="004B6146" w:rsidP="009E7DB8">
      <w:pPr>
        <w:spacing w:after="135" w:line="240" w:lineRule="auto"/>
        <w:rPr>
          <w:rFonts w:ascii="Helvetica" w:eastAsia="Times New Roman" w:hAnsi="Helvetica" w:cs="Helvetica"/>
          <w:sz w:val="28"/>
          <w:szCs w:val="28"/>
        </w:rPr>
      </w:pPr>
      <w:r w:rsidRPr="004B6146">
        <w:rPr>
          <w:rFonts w:ascii="Helvetica" w:eastAsia="Times New Roman" w:hAnsi="Helvetica" w:cs="Helvetica"/>
          <w:sz w:val="28"/>
          <w:szCs w:val="28"/>
        </w:rPr>
        <w:t xml:space="preserve">С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децата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3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години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3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години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и 6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месеца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при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постъпване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за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първи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път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детето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в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детската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градина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извършва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Ранно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оценяване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развитието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детето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във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връзка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с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чл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. 8,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ал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. 3, т. 1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Наредбата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за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приобщаващо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образование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.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Оценяването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извършва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чрез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скрининг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 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тест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след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информирано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съгласие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родителите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>.</w:t>
      </w:r>
    </w:p>
    <w:p w14:paraId="728FE59D" w14:textId="77777777" w:rsidR="004B6146" w:rsidRPr="004B6146" w:rsidRDefault="004B6146" w:rsidP="009E7DB8">
      <w:pPr>
        <w:spacing w:after="135" w:line="240" w:lineRule="auto"/>
        <w:rPr>
          <w:rFonts w:ascii="Helvetica" w:eastAsia="Times New Roman" w:hAnsi="Helvetica" w:cs="Helvetica"/>
          <w:sz w:val="28"/>
          <w:szCs w:val="28"/>
        </w:rPr>
      </w:pPr>
      <w:r w:rsidRPr="004B6146">
        <w:rPr>
          <w:rFonts w:ascii="Helvetica" w:eastAsia="Times New Roman" w:hAnsi="Helvetica" w:cs="Helvetica"/>
          <w:sz w:val="28"/>
          <w:szCs w:val="28"/>
        </w:rPr>
        <w:t xml:space="preserve">В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периода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адаптацията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взаимоотношенията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учител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–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родител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е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голямо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значение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.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Много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важно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е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родителите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и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учителите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намерят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пространство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, в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което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изговорят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очакванията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,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правилата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и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всичко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около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ежедневието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в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детската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градина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.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Когато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изясняват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очакванията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е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добре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,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родителите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също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споделят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своите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>.</w:t>
      </w:r>
    </w:p>
    <w:p w14:paraId="1568A67B" w14:textId="77777777" w:rsidR="004B6146" w:rsidRPr="004B6146" w:rsidRDefault="004B6146" w:rsidP="009E7DB8">
      <w:pPr>
        <w:spacing w:after="135" w:line="240" w:lineRule="auto"/>
        <w:rPr>
          <w:rFonts w:ascii="Helvetica" w:eastAsia="Times New Roman" w:hAnsi="Helvetica" w:cs="Helvetica"/>
          <w:sz w:val="28"/>
          <w:szCs w:val="28"/>
        </w:rPr>
      </w:pP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Създадени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условия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за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ежедневни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разговори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в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удобно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за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двете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страни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време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-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сутрин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при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прием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детето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,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обяд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13:00 - 13:30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часа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и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вечер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при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изпращане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детето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>.</w:t>
      </w:r>
    </w:p>
    <w:p w14:paraId="6AC78CA1" w14:textId="77777777" w:rsidR="004B6146" w:rsidRPr="004B6146" w:rsidRDefault="004B6146" w:rsidP="009E7DB8">
      <w:pPr>
        <w:spacing w:after="135" w:line="240" w:lineRule="auto"/>
        <w:rPr>
          <w:rFonts w:ascii="Helvetica" w:eastAsia="Times New Roman" w:hAnsi="Helvetica" w:cs="Helvetica"/>
          <w:sz w:val="28"/>
          <w:szCs w:val="28"/>
        </w:rPr>
      </w:pPr>
      <w:r w:rsidRPr="004B6146">
        <w:rPr>
          <w:rFonts w:ascii="Helvetica" w:eastAsia="Times New Roman" w:hAnsi="Helvetica" w:cs="Helvetica"/>
          <w:sz w:val="28"/>
          <w:szCs w:val="28"/>
        </w:rPr>
        <w:t>.</w:t>
      </w:r>
    </w:p>
    <w:p w14:paraId="046AF56D" w14:textId="77777777" w:rsidR="004B6146" w:rsidRPr="004B6146" w:rsidRDefault="004B6146" w:rsidP="009E7DB8">
      <w:pPr>
        <w:spacing w:after="135" w:line="240" w:lineRule="auto"/>
        <w:rPr>
          <w:rFonts w:ascii="Helvetica" w:eastAsia="Times New Roman" w:hAnsi="Helvetica" w:cs="Helvetica"/>
          <w:sz w:val="28"/>
          <w:szCs w:val="28"/>
        </w:rPr>
      </w:pP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Ролята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учителите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е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първостепенно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значение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за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адаптацията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децата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в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детската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градина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.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Приспособяването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им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чрез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общуване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става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неусетно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с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помощта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педагога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,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който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ги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насочва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към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приятни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емоции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и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разговори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>.</w:t>
      </w:r>
    </w:p>
    <w:p w14:paraId="165610AC" w14:textId="77777777" w:rsidR="004B6146" w:rsidRPr="004B6146" w:rsidRDefault="004B6146" w:rsidP="009E7DB8">
      <w:pPr>
        <w:spacing w:after="135" w:line="240" w:lineRule="auto"/>
        <w:rPr>
          <w:rFonts w:ascii="Helvetica" w:eastAsia="Times New Roman" w:hAnsi="Helvetica" w:cs="Helvetica"/>
          <w:sz w:val="28"/>
          <w:szCs w:val="28"/>
        </w:rPr>
      </w:pP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Една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най-добрите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възможности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за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въвеждането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децата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в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социалната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среда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е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игровата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дейност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.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основата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игрите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създават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взаимоотношения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и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учат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безболезнено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спазват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правилата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и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нормите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поведение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>.</w:t>
      </w:r>
    </w:p>
    <w:p w14:paraId="7ECA4131" w14:textId="77777777" w:rsidR="004B6146" w:rsidRPr="004B6146" w:rsidRDefault="004B6146" w:rsidP="009E7DB8">
      <w:pPr>
        <w:spacing w:after="135" w:line="240" w:lineRule="auto"/>
        <w:rPr>
          <w:rFonts w:ascii="Helvetica" w:eastAsia="Times New Roman" w:hAnsi="Helvetica" w:cs="Helvetica"/>
          <w:sz w:val="28"/>
          <w:szCs w:val="28"/>
        </w:rPr>
      </w:pP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Друга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възможност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е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организирането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различни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мероприятия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и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дейности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съпътстващи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социалния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живот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в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детската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градина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, а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именно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>:</w:t>
      </w:r>
    </w:p>
    <w:p w14:paraId="3033E32C" w14:textId="77777777" w:rsidR="004B6146" w:rsidRPr="004B6146" w:rsidRDefault="004B6146" w:rsidP="009E7DB8">
      <w:pPr>
        <w:spacing w:after="135" w:line="240" w:lineRule="auto"/>
        <w:rPr>
          <w:rFonts w:ascii="Helvetica" w:eastAsia="Times New Roman" w:hAnsi="Helvetica" w:cs="Helvetica"/>
          <w:sz w:val="28"/>
          <w:szCs w:val="28"/>
        </w:rPr>
      </w:pPr>
      <w:proofErr w:type="spellStart"/>
      <w:r w:rsidRPr="004B6146">
        <w:rPr>
          <w:rFonts w:ascii="Helvetica" w:eastAsia="Times New Roman" w:hAnsi="Helvetica" w:cs="Helvetica"/>
          <w:b/>
          <w:bCs/>
          <w:sz w:val="28"/>
          <w:szCs w:val="28"/>
        </w:rPr>
        <w:t>I.Организационни</w:t>
      </w:r>
      <w:proofErr w:type="spellEnd"/>
      <w:r w:rsidRPr="004B6146">
        <w:rPr>
          <w:rFonts w:ascii="Helvetica" w:eastAsia="Times New Roman" w:hAnsi="Helvetica" w:cs="Helvetica"/>
          <w:b/>
          <w:bCs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b/>
          <w:bCs/>
          <w:sz w:val="28"/>
          <w:szCs w:val="28"/>
        </w:rPr>
        <w:t>дейности</w:t>
      </w:r>
      <w:proofErr w:type="spellEnd"/>
      <w:r w:rsidRPr="004B6146">
        <w:rPr>
          <w:rFonts w:ascii="Helvetica" w:eastAsia="Times New Roman" w:hAnsi="Helvetica" w:cs="Helvetica"/>
          <w:b/>
          <w:bCs/>
          <w:sz w:val="28"/>
          <w:szCs w:val="28"/>
        </w:rPr>
        <w:t>:</w:t>
      </w:r>
    </w:p>
    <w:p w14:paraId="519ED7E4" w14:textId="77777777" w:rsidR="004B6146" w:rsidRPr="004B6146" w:rsidRDefault="004B6146" w:rsidP="009E7DB8">
      <w:pPr>
        <w:numPr>
          <w:ilvl w:val="0"/>
          <w:numId w:val="1"/>
        </w:numPr>
        <w:spacing w:before="100" w:beforeAutospacing="1" w:after="100" w:afterAutospacing="1" w:line="270" w:lineRule="atLeast"/>
        <w:ind w:left="375"/>
        <w:rPr>
          <w:rFonts w:ascii="Helvetica" w:eastAsia="Times New Roman" w:hAnsi="Helvetica" w:cs="Helvetica"/>
          <w:sz w:val="28"/>
          <w:szCs w:val="28"/>
        </w:rPr>
      </w:pP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Провеждане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предварителна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опознавателна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среща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между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деца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,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родители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и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екипа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групата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-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синхронизиране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възпитателно-образователните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процеси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в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условията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семейната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среда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и ДГ (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здравни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изисквания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,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социални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умения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,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хранителен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режим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и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други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>).</w:t>
      </w:r>
    </w:p>
    <w:p w14:paraId="55CD158D" w14:textId="77777777" w:rsidR="004B6146" w:rsidRPr="004B6146" w:rsidRDefault="004B6146" w:rsidP="009E7DB8">
      <w:pPr>
        <w:numPr>
          <w:ilvl w:val="0"/>
          <w:numId w:val="1"/>
        </w:numPr>
        <w:spacing w:before="100" w:beforeAutospacing="1" w:after="100" w:afterAutospacing="1" w:line="270" w:lineRule="atLeast"/>
        <w:ind w:left="375"/>
        <w:rPr>
          <w:rFonts w:ascii="Helvetica" w:eastAsia="Times New Roman" w:hAnsi="Helvetica" w:cs="Helvetica"/>
          <w:sz w:val="28"/>
          <w:szCs w:val="28"/>
        </w:rPr>
      </w:pP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Организиране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материалната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среда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за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възпитателно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-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образователния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процес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-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игрова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,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интересна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,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забавна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,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развиваща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,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образователна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,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интегративна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и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други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>.</w:t>
      </w:r>
    </w:p>
    <w:p w14:paraId="37C0A641" w14:textId="77777777" w:rsidR="004B6146" w:rsidRPr="004B6146" w:rsidRDefault="004B6146" w:rsidP="009E7DB8">
      <w:pPr>
        <w:numPr>
          <w:ilvl w:val="0"/>
          <w:numId w:val="1"/>
        </w:numPr>
        <w:spacing w:before="100" w:beforeAutospacing="1" w:after="100" w:afterAutospacing="1" w:line="270" w:lineRule="atLeast"/>
        <w:ind w:left="375"/>
        <w:rPr>
          <w:rFonts w:ascii="Helvetica" w:eastAsia="Times New Roman" w:hAnsi="Helvetica" w:cs="Helvetica"/>
          <w:sz w:val="28"/>
          <w:szCs w:val="28"/>
        </w:rPr>
      </w:pP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Изготвяне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табла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за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родителите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с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информация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за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здравето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,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правилата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  в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групата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,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социалния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живот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sz w:val="28"/>
          <w:szCs w:val="28"/>
        </w:rPr>
        <w:t>децата</w:t>
      </w:r>
      <w:proofErr w:type="spellEnd"/>
      <w:r w:rsidRPr="004B6146">
        <w:rPr>
          <w:rFonts w:ascii="Helvetica" w:eastAsia="Times New Roman" w:hAnsi="Helvetica" w:cs="Helvetica"/>
          <w:sz w:val="28"/>
          <w:szCs w:val="28"/>
        </w:rPr>
        <w:t xml:space="preserve"> в ДГ.</w:t>
      </w:r>
    </w:p>
    <w:p w14:paraId="74B6D1E5" w14:textId="77777777" w:rsidR="004B6146" w:rsidRPr="004B6146" w:rsidRDefault="004B6146" w:rsidP="009E7DB8">
      <w:pPr>
        <w:numPr>
          <w:ilvl w:val="0"/>
          <w:numId w:val="2"/>
        </w:numPr>
        <w:spacing w:before="100" w:beforeAutospacing="1" w:after="100" w:afterAutospacing="1" w:line="270" w:lineRule="atLeast"/>
        <w:ind w:left="375"/>
        <w:rPr>
          <w:rFonts w:ascii="Helvetica" w:eastAsia="Times New Roman" w:hAnsi="Helvetica" w:cs="Helvetica"/>
          <w:sz w:val="28"/>
          <w:szCs w:val="28"/>
        </w:rPr>
      </w:pPr>
      <w:proofErr w:type="spellStart"/>
      <w:r w:rsidRPr="004B6146">
        <w:rPr>
          <w:rFonts w:ascii="Helvetica" w:eastAsia="Times New Roman" w:hAnsi="Helvetica" w:cs="Helvetica"/>
          <w:b/>
          <w:bCs/>
          <w:sz w:val="28"/>
          <w:szCs w:val="28"/>
        </w:rPr>
        <w:lastRenderedPageBreak/>
        <w:t>Мероприятия</w:t>
      </w:r>
      <w:proofErr w:type="spellEnd"/>
      <w:r w:rsidR="005B796C">
        <w:rPr>
          <w:rFonts w:ascii="Helvetica" w:eastAsia="Times New Roman" w:hAnsi="Helvetica" w:cs="Helvetica"/>
          <w:b/>
          <w:bCs/>
          <w:sz w:val="28"/>
          <w:szCs w:val="28"/>
          <w:lang w:val="bg-BG"/>
        </w:rPr>
        <w:t xml:space="preserve"> планирани </w:t>
      </w:r>
      <w:r w:rsidRPr="004B6146">
        <w:rPr>
          <w:rFonts w:ascii="Helvetica" w:eastAsia="Times New Roman" w:hAnsi="Helvetica" w:cs="Helvetica"/>
          <w:b/>
          <w:bCs/>
          <w:sz w:val="28"/>
          <w:szCs w:val="28"/>
        </w:rPr>
        <w:t xml:space="preserve"> в </w:t>
      </w:r>
      <w:proofErr w:type="spellStart"/>
      <w:r w:rsidRPr="004B6146">
        <w:rPr>
          <w:rFonts w:ascii="Helvetica" w:eastAsia="Times New Roman" w:hAnsi="Helvetica" w:cs="Helvetica"/>
          <w:b/>
          <w:bCs/>
          <w:sz w:val="28"/>
          <w:szCs w:val="28"/>
        </w:rPr>
        <w:t>детската</w:t>
      </w:r>
      <w:proofErr w:type="spellEnd"/>
      <w:r w:rsidRPr="004B6146">
        <w:rPr>
          <w:rFonts w:ascii="Helvetica" w:eastAsia="Times New Roman" w:hAnsi="Helvetica" w:cs="Helvetica"/>
          <w:b/>
          <w:bCs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b/>
          <w:bCs/>
          <w:sz w:val="28"/>
          <w:szCs w:val="28"/>
        </w:rPr>
        <w:t>градина</w:t>
      </w:r>
      <w:proofErr w:type="spellEnd"/>
      <w:r w:rsidRPr="004B6146">
        <w:rPr>
          <w:rFonts w:ascii="Helvetica" w:eastAsia="Times New Roman" w:hAnsi="Helvetica" w:cs="Helvetica"/>
          <w:b/>
          <w:bCs/>
          <w:sz w:val="28"/>
          <w:szCs w:val="28"/>
        </w:rPr>
        <w:t xml:space="preserve"> с </w:t>
      </w:r>
      <w:proofErr w:type="spellStart"/>
      <w:r w:rsidRPr="004B6146">
        <w:rPr>
          <w:rFonts w:ascii="Helvetica" w:eastAsia="Times New Roman" w:hAnsi="Helvetica" w:cs="Helvetica"/>
          <w:b/>
          <w:bCs/>
          <w:sz w:val="28"/>
          <w:szCs w:val="28"/>
        </w:rPr>
        <w:t>участието</w:t>
      </w:r>
      <w:proofErr w:type="spellEnd"/>
      <w:r w:rsidRPr="004B6146">
        <w:rPr>
          <w:rFonts w:ascii="Helvetica" w:eastAsia="Times New Roman" w:hAnsi="Helvetica" w:cs="Helvetica"/>
          <w:b/>
          <w:bCs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b/>
          <w:bCs/>
          <w:sz w:val="28"/>
          <w:szCs w:val="28"/>
        </w:rPr>
        <w:t>на</w:t>
      </w:r>
      <w:proofErr w:type="spellEnd"/>
      <w:r w:rsidRPr="004B6146">
        <w:rPr>
          <w:rFonts w:ascii="Helvetica" w:eastAsia="Times New Roman" w:hAnsi="Helvetica" w:cs="Helvetica"/>
          <w:b/>
          <w:bCs/>
          <w:sz w:val="28"/>
          <w:szCs w:val="28"/>
        </w:rPr>
        <w:t xml:space="preserve"> </w:t>
      </w:r>
      <w:proofErr w:type="spellStart"/>
      <w:r w:rsidRPr="004B6146">
        <w:rPr>
          <w:rFonts w:ascii="Helvetica" w:eastAsia="Times New Roman" w:hAnsi="Helvetica" w:cs="Helvetica"/>
          <w:b/>
          <w:bCs/>
          <w:sz w:val="28"/>
          <w:szCs w:val="28"/>
        </w:rPr>
        <w:t>деца</w:t>
      </w:r>
      <w:proofErr w:type="spellEnd"/>
      <w:r w:rsidRPr="004B6146">
        <w:rPr>
          <w:rFonts w:ascii="Helvetica" w:eastAsia="Times New Roman" w:hAnsi="Helvetica" w:cs="Helvetica"/>
          <w:b/>
          <w:bCs/>
          <w:sz w:val="28"/>
          <w:szCs w:val="28"/>
        </w:rPr>
        <w:t xml:space="preserve"> и </w:t>
      </w:r>
      <w:proofErr w:type="spellStart"/>
      <w:r w:rsidRPr="004B6146">
        <w:rPr>
          <w:rFonts w:ascii="Helvetica" w:eastAsia="Times New Roman" w:hAnsi="Helvetica" w:cs="Helvetica"/>
          <w:b/>
          <w:bCs/>
          <w:sz w:val="28"/>
          <w:szCs w:val="28"/>
        </w:rPr>
        <w:t>родители</w:t>
      </w:r>
      <w:proofErr w:type="spellEnd"/>
      <w:r w:rsidRPr="004B6146">
        <w:rPr>
          <w:rFonts w:ascii="Helvetica" w:eastAsia="Times New Roman" w:hAnsi="Helvetica" w:cs="Helvetica"/>
          <w:b/>
          <w:bCs/>
          <w:sz w:val="28"/>
          <w:szCs w:val="28"/>
        </w:rPr>
        <w:t>/</w:t>
      </w:r>
      <w:proofErr w:type="spellStart"/>
      <w:r w:rsidRPr="004B6146">
        <w:rPr>
          <w:rFonts w:ascii="Helvetica" w:eastAsia="Times New Roman" w:hAnsi="Helvetica" w:cs="Helvetica"/>
          <w:b/>
          <w:bCs/>
          <w:sz w:val="28"/>
          <w:szCs w:val="28"/>
        </w:rPr>
        <w:t>съвместно</w:t>
      </w:r>
      <w:proofErr w:type="spellEnd"/>
      <w:r w:rsidRPr="004B6146">
        <w:rPr>
          <w:rFonts w:ascii="Helvetica" w:eastAsia="Times New Roman" w:hAnsi="Helvetica" w:cs="Helvetica"/>
          <w:b/>
          <w:bCs/>
          <w:sz w:val="28"/>
          <w:szCs w:val="28"/>
        </w:rPr>
        <w:t xml:space="preserve">, </w:t>
      </w:r>
      <w:proofErr w:type="spellStart"/>
      <w:r w:rsidRPr="004B6146">
        <w:rPr>
          <w:rFonts w:ascii="Helvetica" w:eastAsia="Times New Roman" w:hAnsi="Helvetica" w:cs="Helvetica"/>
          <w:b/>
          <w:bCs/>
          <w:sz w:val="28"/>
          <w:szCs w:val="28"/>
        </w:rPr>
        <w:t>когато</w:t>
      </w:r>
      <w:proofErr w:type="spellEnd"/>
      <w:r w:rsidRPr="004B6146">
        <w:rPr>
          <w:rFonts w:ascii="Helvetica" w:eastAsia="Times New Roman" w:hAnsi="Helvetica" w:cs="Helvetica"/>
          <w:b/>
          <w:bCs/>
          <w:sz w:val="28"/>
          <w:szCs w:val="28"/>
        </w:rPr>
        <w:t xml:space="preserve"> е </w:t>
      </w:r>
      <w:proofErr w:type="spellStart"/>
      <w:r w:rsidRPr="004B6146">
        <w:rPr>
          <w:rFonts w:ascii="Helvetica" w:eastAsia="Times New Roman" w:hAnsi="Helvetica" w:cs="Helvetica"/>
          <w:b/>
          <w:bCs/>
          <w:sz w:val="28"/>
          <w:szCs w:val="28"/>
        </w:rPr>
        <w:t>възможно</w:t>
      </w:r>
      <w:proofErr w:type="spellEnd"/>
      <w:r w:rsidRPr="004B6146">
        <w:rPr>
          <w:rFonts w:ascii="Helvetica" w:eastAsia="Times New Roman" w:hAnsi="Helvetica" w:cs="Helvetica"/>
          <w:b/>
          <w:bCs/>
          <w:sz w:val="28"/>
          <w:szCs w:val="28"/>
        </w:rPr>
        <w:t>/:</w:t>
      </w:r>
    </w:p>
    <w:p w14:paraId="6D3081A3" w14:textId="63BA8C61" w:rsidR="004B6146" w:rsidRPr="00BF4360" w:rsidRDefault="00BF4360" w:rsidP="00BF4360">
      <w:pPr>
        <w:pStyle w:val="a3"/>
        <w:numPr>
          <w:ilvl w:val="0"/>
          <w:numId w:val="2"/>
        </w:numPr>
        <w:spacing w:after="135" w:line="240" w:lineRule="auto"/>
        <w:rPr>
          <w:rFonts w:ascii="Helvetica" w:eastAsia="Times New Roman" w:hAnsi="Helvetica" w:cs="Helvetica"/>
          <w:sz w:val="28"/>
          <w:szCs w:val="28"/>
          <w:lang w:val="bg-BG"/>
        </w:rPr>
      </w:pPr>
      <w:r w:rsidRPr="00BF4360">
        <w:rPr>
          <w:rFonts w:ascii="Helvetica" w:eastAsia="Times New Roman" w:hAnsi="Helvetica" w:cs="Helvetica"/>
          <w:sz w:val="28"/>
          <w:szCs w:val="28"/>
          <w:lang w:val="bg-BG"/>
        </w:rPr>
        <w:t>Есенна изложба</w:t>
      </w:r>
    </w:p>
    <w:p w14:paraId="21CA2A03" w14:textId="48C098DF" w:rsidR="00BF4360" w:rsidRDefault="00A63F36" w:rsidP="00BF4360">
      <w:pPr>
        <w:pStyle w:val="a3"/>
        <w:numPr>
          <w:ilvl w:val="0"/>
          <w:numId w:val="2"/>
        </w:numPr>
        <w:spacing w:after="135" w:line="240" w:lineRule="auto"/>
        <w:rPr>
          <w:rFonts w:ascii="Helvetica" w:eastAsia="Times New Roman" w:hAnsi="Helvetica" w:cs="Helvetica"/>
          <w:sz w:val="28"/>
          <w:szCs w:val="28"/>
          <w:lang w:val="bg-BG"/>
        </w:rPr>
      </w:pPr>
      <w:r>
        <w:rPr>
          <w:rFonts w:ascii="Helvetica" w:eastAsia="Times New Roman" w:hAnsi="Helvetica" w:cs="Helvetica"/>
          <w:sz w:val="28"/>
          <w:szCs w:val="28"/>
          <w:lang w:val="bg-BG"/>
        </w:rPr>
        <w:t>Изработване</w:t>
      </w:r>
      <w:r w:rsidR="00BF4360">
        <w:rPr>
          <w:rFonts w:ascii="Helvetica" w:eastAsia="Times New Roman" w:hAnsi="Helvetica" w:cs="Helvetica"/>
          <w:sz w:val="28"/>
          <w:szCs w:val="28"/>
          <w:lang w:val="bg-BG"/>
        </w:rPr>
        <w:t xml:space="preserve"> на сурвачки</w:t>
      </w:r>
    </w:p>
    <w:p w14:paraId="78516F39" w14:textId="46DECA1D" w:rsidR="00BF4360" w:rsidRPr="00BF4360" w:rsidRDefault="00BF4360" w:rsidP="00BF4360">
      <w:pPr>
        <w:pStyle w:val="a3"/>
        <w:numPr>
          <w:ilvl w:val="0"/>
          <w:numId w:val="2"/>
        </w:numPr>
        <w:spacing w:after="135" w:line="240" w:lineRule="auto"/>
        <w:rPr>
          <w:rFonts w:ascii="Helvetica" w:eastAsia="Times New Roman" w:hAnsi="Helvetica" w:cs="Helvetica"/>
          <w:sz w:val="28"/>
          <w:szCs w:val="28"/>
          <w:lang w:val="bg-BG"/>
        </w:rPr>
      </w:pPr>
      <w:r>
        <w:rPr>
          <w:rFonts w:ascii="Helvetica" w:eastAsia="Times New Roman" w:hAnsi="Helvetica" w:cs="Helvetica"/>
          <w:sz w:val="28"/>
          <w:szCs w:val="28"/>
          <w:lang w:val="bg-BG"/>
        </w:rPr>
        <w:t>Пролетно тържество</w:t>
      </w:r>
    </w:p>
    <w:sectPr w:rsidR="00BF4360" w:rsidRPr="00BF43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705A8"/>
    <w:multiLevelType w:val="multilevel"/>
    <w:tmpl w:val="734A64B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2100C1"/>
    <w:multiLevelType w:val="multilevel"/>
    <w:tmpl w:val="1B002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16282A"/>
    <w:multiLevelType w:val="multilevel"/>
    <w:tmpl w:val="3D729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3E58F8"/>
    <w:multiLevelType w:val="multilevel"/>
    <w:tmpl w:val="D6EE18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27790985"/>
    <w:multiLevelType w:val="multilevel"/>
    <w:tmpl w:val="B95203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8E1E19"/>
    <w:multiLevelType w:val="multilevel"/>
    <w:tmpl w:val="B1220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753FF6"/>
    <w:multiLevelType w:val="multilevel"/>
    <w:tmpl w:val="1CD0B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877B53"/>
    <w:multiLevelType w:val="multilevel"/>
    <w:tmpl w:val="075A6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2B2181"/>
    <w:multiLevelType w:val="multilevel"/>
    <w:tmpl w:val="2EDE6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D41777"/>
    <w:multiLevelType w:val="multilevel"/>
    <w:tmpl w:val="BCEAF70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B220FE6"/>
    <w:multiLevelType w:val="multilevel"/>
    <w:tmpl w:val="467083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D76399"/>
    <w:multiLevelType w:val="multilevel"/>
    <w:tmpl w:val="4B2AE0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EB1E8D"/>
    <w:multiLevelType w:val="multilevel"/>
    <w:tmpl w:val="6FFE061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207A0B"/>
    <w:multiLevelType w:val="multilevel"/>
    <w:tmpl w:val="81622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14141B4"/>
    <w:multiLevelType w:val="multilevel"/>
    <w:tmpl w:val="BA1A22E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183223F"/>
    <w:multiLevelType w:val="multilevel"/>
    <w:tmpl w:val="ED488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4543D3F"/>
    <w:multiLevelType w:val="multilevel"/>
    <w:tmpl w:val="9CCE2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5E5CBA"/>
    <w:multiLevelType w:val="multilevel"/>
    <w:tmpl w:val="12D24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2A15403"/>
    <w:multiLevelType w:val="multilevel"/>
    <w:tmpl w:val="8FCE5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9F5739"/>
    <w:multiLevelType w:val="multilevel"/>
    <w:tmpl w:val="CEB0B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993220"/>
    <w:multiLevelType w:val="multilevel"/>
    <w:tmpl w:val="46C42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BC4750"/>
    <w:multiLevelType w:val="multilevel"/>
    <w:tmpl w:val="2C228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1613026">
    <w:abstractNumId w:val="13"/>
  </w:num>
  <w:num w:numId="2" w16cid:durableId="2022002601">
    <w:abstractNumId w:val="15"/>
  </w:num>
  <w:num w:numId="3" w16cid:durableId="415709505">
    <w:abstractNumId w:val="2"/>
  </w:num>
  <w:num w:numId="4" w16cid:durableId="236331791">
    <w:abstractNumId w:val="8"/>
  </w:num>
  <w:num w:numId="5" w16cid:durableId="898057965">
    <w:abstractNumId w:val="11"/>
  </w:num>
  <w:num w:numId="6" w16cid:durableId="511847347">
    <w:abstractNumId w:val="19"/>
  </w:num>
  <w:num w:numId="7" w16cid:durableId="99493348">
    <w:abstractNumId w:val="4"/>
  </w:num>
  <w:num w:numId="8" w16cid:durableId="95643261">
    <w:abstractNumId w:val="1"/>
  </w:num>
  <w:num w:numId="9" w16cid:durableId="1205212036">
    <w:abstractNumId w:val="9"/>
  </w:num>
  <w:num w:numId="10" w16cid:durableId="926812047">
    <w:abstractNumId w:val="5"/>
  </w:num>
  <w:num w:numId="11" w16cid:durableId="1351297337">
    <w:abstractNumId w:val="10"/>
  </w:num>
  <w:num w:numId="12" w16cid:durableId="1464889587">
    <w:abstractNumId w:val="21"/>
  </w:num>
  <w:num w:numId="13" w16cid:durableId="1884174766">
    <w:abstractNumId w:val="0"/>
  </w:num>
  <w:num w:numId="14" w16cid:durableId="1715499904">
    <w:abstractNumId w:val="6"/>
  </w:num>
  <w:num w:numId="15" w16cid:durableId="1934776520">
    <w:abstractNumId w:val="12"/>
  </w:num>
  <w:num w:numId="16" w16cid:durableId="1281954160">
    <w:abstractNumId w:val="16"/>
  </w:num>
  <w:num w:numId="17" w16cid:durableId="1367490536">
    <w:abstractNumId w:val="14"/>
  </w:num>
  <w:num w:numId="18" w16cid:durableId="20012434">
    <w:abstractNumId w:val="17"/>
  </w:num>
  <w:num w:numId="19" w16cid:durableId="91632261">
    <w:abstractNumId w:val="3"/>
  </w:num>
  <w:num w:numId="20" w16cid:durableId="1998413682">
    <w:abstractNumId w:val="20"/>
  </w:num>
  <w:num w:numId="21" w16cid:durableId="1485464898">
    <w:abstractNumId w:val="18"/>
  </w:num>
  <w:num w:numId="22" w16cid:durableId="16900618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6146"/>
    <w:rsid w:val="00160E4E"/>
    <w:rsid w:val="00242D69"/>
    <w:rsid w:val="003A7BF4"/>
    <w:rsid w:val="004B6146"/>
    <w:rsid w:val="005B796C"/>
    <w:rsid w:val="009E7DB8"/>
    <w:rsid w:val="00A63F36"/>
    <w:rsid w:val="00B24678"/>
    <w:rsid w:val="00BF4360"/>
    <w:rsid w:val="00C8226E"/>
    <w:rsid w:val="00DE5321"/>
    <w:rsid w:val="00E26985"/>
    <w:rsid w:val="00FB1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E9C394B"/>
  <w15:docId w15:val="{2F6B4246-0DF5-4A95-8235-D5EC279D7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43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44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73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22958">
              <w:marLeft w:val="0"/>
              <w:marRight w:val="0"/>
              <w:marTop w:val="45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08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959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37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9091624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96286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6" w:space="14" w:color="9D5039"/>
                            <w:left w:val="single" w:sz="6" w:space="14" w:color="9D5039"/>
                            <w:bottom w:val="single" w:sz="6" w:space="14" w:color="9D5039"/>
                            <w:right w:val="single" w:sz="6" w:space="14" w:color="9D5039"/>
                          </w:divBdr>
                          <w:divsChild>
                            <w:div w:id="1719085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26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673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5288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503503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6" w:space="14" w:color="9D5039"/>
                            <w:left w:val="single" w:sz="6" w:space="14" w:color="9D5039"/>
                            <w:bottom w:val="single" w:sz="6" w:space="14" w:color="9D5039"/>
                            <w:right w:val="single" w:sz="6" w:space="14" w:color="9D5039"/>
                          </w:divBdr>
                        </w:div>
                        <w:div w:id="142098243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6" w:space="14" w:color="9D5039"/>
                            <w:left w:val="single" w:sz="6" w:space="14" w:color="9D5039"/>
                            <w:bottom w:val="single" w:sz="6" w:space="14" w:color="9D5039"/>
                            <w:right w:val="single" w:sz="6" w:space="14" w:color="9D5039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</dc:creator>
  <cp:lastModifiedBy>200358</cp:lastModifiedBy>
  <cp:revision>6</cp:revision>
  <dcterms:created xsi:type="dcterms:W3CDTF">2023-11-29T19:20:00Z</dcterms:created>
  <dcterms:modified xsi:type="dcterms:W3CDTF">2024-03-29T13:35:00Z</dcterms:modified>
</cp:coreProperties>
</file>